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59B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二期扩建项目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医疗设备调研明细</w:t>
      </w:r>
    </w:p>
    <w:tbl>
      <w:tblPr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52"/>
        <w:gridCol w:w="960"/>
        <w:gridCol w:w="1783"/>
      </w:tblGrid>
      <w:tr w14:paraId="40B7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预算总价格（万元）</w:t>
            </w:r>
          </w:p>
        </w:tc>
      </w:tr>
      <w:tr w14:paraId="3F9E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89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AA0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04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中央监护系统（一拖十）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1930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5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心肺复苏机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1E3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8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6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31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7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组织脱水机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4EAA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9D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石蜡切片机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80A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1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全自动免疫组织组化染色机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199A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78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5E5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A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玻片打号机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98B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5F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蜡块打号机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17F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E8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修蜡仪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6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AD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5D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智能控制生物安全取材工作站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7CE1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80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数字化病理玻片蜡块存放单元柜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8D7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D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荧光显微镜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02A8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 w14:paraId="1C45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47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血滤机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F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93D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F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透析用水处理设备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DE6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1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壁挂式空气消毒机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935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98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红外线治疗仪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574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E4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过氧化氢低温等离子极速生物阅读器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A2E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BE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压力蒸汽灭菌极速生物阅读器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04E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6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过氧化氢浓度监测报警器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5D7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3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电子十二指肠镜（进口）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F85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4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E30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25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呼出气体分析仪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0F4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46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溶栓称重床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5C2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A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背心式排痰机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DB1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21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肌电图诱发电位仪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1C6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7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运动功能及运动症状量化评估系统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C8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7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氧舱专用监护仪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2F2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31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层流床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905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B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微电脑采液控制器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CC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59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动态心电监测系统（一拖五）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02E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10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动态血压监测仪（一拖五）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776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8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9A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6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眼科综合测量仪（进口）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C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15D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97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数字震动感觉阈值检查仪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71F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29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人体成分分析仪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A04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52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肠道屏障功能检测仪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A69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3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食物模型套装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4659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E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电阻抗断层成像仪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2ED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16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无创咳痰机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77C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5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视频麻醉喉镜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02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C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红蓝光治疗仪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C8F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5C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脑立体定向仪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B92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3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膀胱镜检查床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6E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电切镜内窥镜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23F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14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语言训练系统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3A4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51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经颅直流电刺激仪（两通道）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61B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C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双通道手功能康复机器人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E4C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FE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神经肌肉电刺激（无线电疗）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E88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C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9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 w14:paraId="57A6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1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微波治疗仪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94C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CE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9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</w:tr>
      <w:tr w14:paraId="5152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D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A21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D2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吞咽神经肌肉低频电刺激仪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9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07C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A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生物反馈仪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9F5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58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聚焦式冲击波治疗仪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AAC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6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认知训练系统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5AC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6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泥蜡疗治疗仪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34D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A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电动多功能理疗床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</w:tr>
      <w:tr w14:paraId="7E06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1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经颅重复磁刺激仪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843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8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电动多功能病床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6E40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2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脑电采集康复训练系统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329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DE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外震动排痰仪（背心）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40F0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DD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超短波治疗仪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0150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DD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电子内窥镜系统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488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65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多功能理疗床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 w14:paraId="2C68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5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多频震动排痰机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050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51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9EB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E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4C7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9A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儿童视频喉镜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595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9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中央监护系统（一拖八）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3757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DB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1D5C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F9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输注泵组（一拖六）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0D3A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F1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超薄高效空气洁净屏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E40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25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中央监护系统（一拖十四）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303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0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1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35D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A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电子支气管镜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644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96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脑电双频谱指数监护仪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004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90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脑氧检测仪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151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6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无创颅内压监测仪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AFF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E3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一氧化氮吸入治疗仪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47E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C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空气波压力循环治疗仪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C07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E1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震动排痰仪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9B3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B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医用控温仪（可降温、可升温）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A6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8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临时起搏器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8BE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13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麻醉喉镜（气管插管）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61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49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4F6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45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电子上消化道插管用内窥镜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817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3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移位车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C44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9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输注泵组（一拖八）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CB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DF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血液净化仪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095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B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肺阻抗断层成像仪（EIT）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1E9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3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94F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F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全自动免疫分析仪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D0D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2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电动手术床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33D3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A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电动手术床（骨科用）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834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B6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麻醉药品车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</w:tr>
      <w:tr w14:paraId="2377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F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</w:tr>
      <w:tr w14:paraId="704F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8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不锈钢治疗车（带抽屉）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297F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EB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托盘架车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 w14:paraId="05C0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5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手术外科升降冲洗塔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5F2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C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电动止血器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 w14:paraId="0563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3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麻醉机(高端)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4754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4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976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2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A42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3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输注泵组（一拖三）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CD4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C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输血输液加温仪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02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5D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肌松监护仪（或模块）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4C4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5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麻醉深度监测仪（BIS）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110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5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血流动力学监测模块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7FF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27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33E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0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光学/电子内窥镜（可视软性喉镜）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504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脑氧饱和度监测仪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E79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04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自体血液回收机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15F5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D7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C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A10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B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高频手术设备（高频电刀）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C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4A55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C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俯卧位头垫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6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</w:tr>
      <w:tr w14:paraId="0F16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7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可调节俯卧位头垫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</w:tr>
      <w:tr w14:paraId="1A13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020C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8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 w14:paraId="38B4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D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圆形头圈（凹边）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 w14:paraId="3105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8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上肢垫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</w:tr>
      <w:tr w14:paraId="74D2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3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6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 w14:paraId="1517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3B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C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</w:tr>
      <w:tr w14:paraId="1988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9B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94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AB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凹形体位垫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 w14:paraId="30F3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0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B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D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</w:tr>
      <w:tr w14:paraId="281E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A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5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</w:tr>
      <w:tr w14:paraId="79E1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3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手术床垫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5F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AB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面包垫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4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 w14:paraId="3299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3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高频电刀电容毯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8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F64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2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血气生化分析仪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D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06E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C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负极板回路垫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6A9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6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普通病床（双摇）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741F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56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骨科牵引床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 w14:paraId="48E2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D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多功能电动抢救床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53DD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B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电动抢救床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</w:tr>
      <w:tr w14:paraId="4F1F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7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高端心电图机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35B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D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十二导心电图机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559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2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17B3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B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多参数心电监护仪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82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6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3686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97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微量注射泵（双通道）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ECC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02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1937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DA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859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9D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急救平车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447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B9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</w:tr>
      <w:tr w14:paraId="26C5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EE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抢救药品车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ED0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5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病历夹车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</w:tr>
      <w:tr w14:paraId="747B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9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电动负压吸引器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0E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4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床单元消毒机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062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0D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</w:t>
            </w:r>
          </w:p>
        </w:tc>
      </w:tr>
      <w:tr w14:paraId="24D3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F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晨护车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12EA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76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C0C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A3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F45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8B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ABS送物车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2E4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90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094B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2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移动护理车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7D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7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全自动微生物质谱检测系统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1F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5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全自动细菌鉴定药敏分析系统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9CD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3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2BD1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94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6EB2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9D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红外线灭菌器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</w:tr>
      <w:tr w14:paraId="3F5F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33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立式压力蒸汽灭菌器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3E2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34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微生物培养监测仪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7D3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C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染色机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9E4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35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生物安全柜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484B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4E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医用恒温箱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6BC7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79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1E3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D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全自动酶联免疫分析仪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8D9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88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</w:t>
            </w:r>
          </w:p>
        </w:tc>
      </w:tr>
      <w:tr w14:paraId="5D36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1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 w14:paraId="5F03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83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325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A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7146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AE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630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5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全自动尿液分析系统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7B7D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E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精子质量分析仪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FEE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4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4C6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0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液基波层细胞制片机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</w:tr>
      <w:tr w14:paraId="6704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E9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比重计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</w:tr>
      <w:tr w14:paraId="49ED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98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恒温水箱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 w14:paraId="18C0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2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细胞分类计数器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9D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5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 w14:paraId="4414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06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全自动尿液分析工作站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EC4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1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全自动核酸扩增分析仪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026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BA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血气生化分析仪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6FB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0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全自动生化免疫流水线（一）：全自动样本处理系统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410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9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全自动生化免疫流水线（二）：全自动化学发光免疫分析仪样本处理系统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C3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B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8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全自动生化免疫流水线（三）：全自动生化分析仪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B2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0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B3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全自动生化免疫流水线（四）：样本后处理系统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10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7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1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全自动化学发光测定仪（过敏原）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538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72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全自动免疫印迹仪+免疫印迹图像判读仪(自身抗体测定)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CCF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F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全自动单分子免疫分析仪（AD测定）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E89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E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全自动特定蛋白分析仪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3B4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5C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实时荧光定量PCR分析仪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8EF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9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全自动核酸提取仪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32E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C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数字PCR分析仪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3874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5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多通道荧光定量分析仪（药物基因测定）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2BB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8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全自动化学发光免疫分析仪（血药浓度测定）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4D6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F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全自动核酸检测分析系统（HPV测定）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744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99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医用超净工作台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D5E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13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全自动血液分析流水线（一）：全自动血液细胞分析仪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2343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6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全自动血液分析流水线（二）：样本处理系统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EE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A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CD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全自动血液分析流水线（三）：全自动特定蛋白沉降率分析仪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6C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全自动血液分析流水线（四）：自动血涂片制备仪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90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B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0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全自动血液分析流水线（五）：全自动血液细胞形态分析仪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36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1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7F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全自动血液分析流水线（六）：糖化血红蛋白分析仪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60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0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0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全自动血液分析流水线（七）：全自动浓缩稀释仪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F7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B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全自动血液流变测试仪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</w:tr>
      <w:tr w14:paraId="4488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1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全自动凝血流水线（一）全自动样品处理系统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346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全自动凝血流水线（二）全自动凝血分析仪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5D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7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4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全自动凝血流水线（三）全自动样品处理系统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6D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7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5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智能采血管理系统（一）：智能采血系统（贴标机）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320D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8D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智能采血管理系统（二）：多功能采血桌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A4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F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D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智能采血管理系统（三）：标本收集系统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2F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8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9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智能采血管理系统（四）：智能标本分拣系统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8C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8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4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智能采血管理系统（五）：单管气动传输系统（M4）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40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D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9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智能采血管理系统（六）：智能叫号系统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6B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6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1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全自动凝血分析仪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6E4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D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全消毒手动八道可调式彩色移液器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 w14:paraId="2DEA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B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全自动血型分析仪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E77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恒温融浆仪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E67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A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恒温循环解冻箱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0DF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0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智能热合机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</w:tr>
      <w:tr w14:paraId="43EC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51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采液混合仪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</w:tr>
      <w:tr w14:paraId="1080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C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全自动血栓弹力图仪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C9B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68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医用血液冷藏箱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</w:tr>
      <w:tr w14:paraId="20B5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80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血液低温操作台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4E6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28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医用低温保存箱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6001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8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医用低温保存箱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643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F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医用冷藏冷冻箱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BD0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CD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医用冷藏箱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A60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8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医用低温保存箱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04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A38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6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血小板恒温震荡保存箱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</w:tr>
      <w:tr w14:paraId="455D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5D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冷藏转运箱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BD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F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智能配送机器人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090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7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洗眼器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</w:tr>
      <w:tr w14:paraId="46ED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78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漩涡混合器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 w14:paraId="714B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EA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医用血液冷藏箱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D48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020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A8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8D2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5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7748.7</w:t>
            </w:r>
          </w:p>
        </w:tc>
      </w:tr>
    </w:tbl>
    <w:p w14:paraId="71980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2026-04-03T07:45:56Z</dcterms:created>
  <dc:creator>hp</dc:creator>
  <cp:lastModifiedBy>                      </cp:lastModifiedBy>
  <dcterms:modified xsi:type="dcterms:W3CDTF">2026-04-03T07:47:51Z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eyJoZGlkIjoiYTgyODQ3NGY3NzMwOWQ4ZDc5OTNiMDYyOWU5ZmNmMTYiLCJ1c2VySWQiOiI1MDQ3ODk5MzAifQ==</vt:lpwstr>
  </property>
  <property fmtid="{D5CDD505-2E9C-101B-9397-08002B2CF9AE}" pid="4" name="ICV">
    <vt:lpwstr>856D5677B64749F6878A8C6CC27ED3EC_12</vt:lpwstr>
  </property>
</Properties>
</file>